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F124A" w14:textId="7C8B493D" w:rsidR="00C52813" w:rsidRPr="00D67635" w:rsidRDefault="00E14D59" w:rsidP="00D67635">
      <w:pPr>
        <w:ind w:left="1134" w:hanging="1134"/>
        <w:rPr>
          <w:rFonts w:ascii="Bookman Old Style" w:hAnsi="Bookman Old Style" w:cstheme="minorHAnsi"/>
          <w:i/>
          <w:sz w:val="18"/>
          <w:lang w:val="fr-CA"/>
        </w:rPr>
      </w:pPr>
      <w:r w:rsidRPr="00D67635">
        <w:rPr>
          <w:rFonts w:ascii="Bookman Old Style" w:hAnsi="Bookman Old Style" w:cstheme="minorHAnsi"/>
          <w:i/>
          <w:sz w:val="18"/>
          <w:lang w:val="fr-CA"/>
        </w:rPr>
        <w:t>Directives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 :</w:t>
      </w:r>
      <w:r w:rsidRPr="00D67635">
        <w:rPr>
          <w:rFonts w:ascii="Bookman Old Style" w:hAnsi="Bookman Old Style" w:cstheme="minorHAnsi"/>
          <w:i/>
          <w:sz w:val="18"/>
          <w:lang w:val="fr-CA"/>
        </w:rPr>
        <w:tab/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 xml:space="preserve">Ne remplir 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que 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les rubriques qui sont pertinentes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 et utiliser les points de forme synthétiques plutôt que des textes descriptifs.</w:t>
      </w:r>
    </w:p>
    <w:p w14:paraId="02479626" w14:textId="77777777" w:rsidR="00551FBB" w:rsidRPr="00551FBB" w:rsidRDefault="00551FBB" w:rsidP="00E14D59">
      <w:pPr>
        <w:ind w:left="851" w:hanging="851"/>
        <w:rPr>
          <w:rFonts w:ascii="Bookman Old Style" w:hAnsi="Bookman Old Style" w:cstheme="minorHAnsi"/>
          <w:i/>
          <w:color w:val="2E74B5" w:themeColor="accent5" w:themeShade="BF"/>
          <w:sz w:val="22"/>
          <w:szCs w:val="28"/>
          <w:lang w:val="fr-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14"/>
        <w:gridCol w:w="6628"/>
        <w:gridCol w:w="3314"/>
      </w:tblGrid>
      <w:tr w:rsidR="00D67635" w:rsidRPr="000549FB" w14:paraId="678012CF" w14:textId="77777777" w:rsidTr="00551FBB">
        <w:trPr>
          <w:trHeight w:val="340"/>
          <w:tblHeader/>
        </w:trPr>
        <w:tc>
          <w:tcPr>
            <w:tcW w:w="1250" w:type="pct"/>
            <w:shd w:val="clear" w:color="auto" w:fill="E7E6E6" w:themeFill="background2"/>
            <w:vAlign w:val="center"/>
          </w:tcPr>
          <w:p w14:paraId="48DC85C9" w14:textId="6805F895" w:rsidR="00D67635" w:rsidRPr="000549FB" w:rsidRDefault="00D67635" w:rsidP="00551FBB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RUBRIQUE</w:t>
            </w:r>
          </w:p>
        </w:tc>
        <w:tc>
          <w:tcPr>
            <w:tcW w:w="2500" w:type="pct"/>
            <w:shd w:val="clear" w:color="auto" w:fill="E7E6E6" w:themeFill="background2"/>
            <w:vAlign w:val="center"/>
          </w:tcPr>
          <w:p w14:paraId="594175C2" w14:textId="481E564D" w:rsidR="00D67635" w:rsidRPr="000549FB" w:rsidRDefault="00D67635" w:rsidP="00551FBB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3F4F7D20" w14:textId="4EE1B092" w:rsidR="00D67635" w:rsidRPr="000549FB" w:rsidRDefault="00D67635" w:rsidP="00551FBB">
            <w:pPr>
              <w:rPr>
                <w:rFonts w:ascii="Bookman Old Style" w:eastAsia="Bookman Old Style" w:hAnsi="Bookman Old Style" w:cs="Bookman Old Style"/>
                <w:b/>
                <w:bCs/>
                <w:color w:val="000000"/>
                <w:sz w:val="18"/>
                <w:szCs w:val="18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FORCE, FAIBLESSE OU NEUTRE</w:t>
            </w:r>
          </w:p>
        </w:tc>
      </w:tr>
      <w:tr w:rsidR="00551FBB" w:rsidRPr="000549FB" w14:paraId="2219DAD8" w14:textId="0E39289E" w:rsidTr="00551FBB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1D7F876" w14:textId="2904DC75" w:rsidR="00551FBB" w:rsidRPr="000549FB" w:rsidRDefault="00551FBB" w:rsidP="00551FBB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Identité</w:t>
            </w:r>
          </w:p>
        </w:tc>
      </w:tr>
      <w:tr w:rsidR="00D67635" w:rsidRPr="000549FB" w14:paraId="577FC55B" w14:textId="15639026" w:rsidTr="00DA3D64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4ED5361" w14:textId="77777777" w:rsidR="00D67635" w:rsidRPr="000549FB" w:rsidRDefault="00D67635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Mission / Mandat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FA491F2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79DCE02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1DAF6AC6" w14:textId="6BF4F226" w:rsidTr="00DA3D64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BC32918" w14:textId="77777777" w:rsidR="00D67635" w:rsidRPr="000549FB" w:rsidRDefault="00D67635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Valeurs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0C7347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EFA8A53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4DE66B2F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531EFDE" w14:textId="28822E66" w:rsidR="00DA3D64" w:rsidRPr="000549FB" w:rsidRDefault="00DA3D64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Historique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7CC0CD5" w14:textId="77777777" w:rsidR="00DA3D64" w:rsidRPr="000549FB" w:rsidRDefault="00DA3D64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A154AE0" w14:textId="77777777" w:rsidR="00DA3D64" w:rsidRPr="000549FB" w:rsidRDefault="00DA3D64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10799A20" w14:textId="5C9968FE" w:rsidTr="00DA3D64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9FEAB2" w14:textId="2267E47C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DA3D64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Style / Tradition / Culture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AFB946B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45DC61F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367577F8" w14:textId="1C8651AE" w:rsidTr="00DA3D64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E46C91C" w14:textId="6EE5BD66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DA3D64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Inspiration / Thèmes / intentions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C9E0D6A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7F83F73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28A05309" w14:textId="77777777" w:rsidTr="00DA3D64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948CBF1" w14:textId="77777777" w:rsidR="00181679" w:rsidRPr="000549FB" w:rsidRDefault="00181679" w:rsidP="00DA3D64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8C4BEDC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EDABD62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551FBB" w:rsidRPr="000549FB" w14:paraId="1CCB0D16" w14:textId="2644EDE0" w:rsidTr="00551FBB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D666651" w14:textId="18B97937" w:rsidR="00551FBB" w:rsidRPr="000549FB" w:rsidRDefault="00DA3D64" w:rsidP="00551FBB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Création</w:t>
            </w:r>
          </w:p>
        </w:tc>
      </w:tr>
      <w:tr w:rsidR="00DA3D64" w:rsidRPr="000549FB" w14:paraId="0B7A38C5" w14:textId="1C701741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4C1B8B2" w14:textId="73EBD1AB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Processus de recherche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6D744E2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338ECB0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01D209BD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53DC23B" w14:textId="4AC13509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Résidences de création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D5139BD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020B525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2AEEA4F8" w14:textId="09DCC7C6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AE0868D" w14:textId="6A90F400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Ressources créatives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296B6C6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5E8B45E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08EC59B2" w14:textId="7B5C7840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03B8C2C" w14:textId="5FB8FB8C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 xml:space="preserve">Studio de travail / </w:t>
            </w:r>
            <w:r>
              <w:rPr>
                <w:rFonts w:ascii="Bookman Old Style" w:hAnsi="Bookman Old Style"/>
                <w:sz w:val="18"/>
                <w:szCs w:val="18"/>
                <w:lang w:val="fr-CA"/>
              </w:rPr>
              <w:t>C</w:t>
            </w: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réation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77D31CD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7E2411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04D6191C" w14:textId="733A5A8B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E39BB6E" w14:textId="6B7371B8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Publics visés / Groupes témoins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7D86CE3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0B07372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546DABE1" w14:textId="2C499416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48DF614" w14:textId="6358D901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Cycle des œuvres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5262BDD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C2E843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728D6BA5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DABD8A5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4A2FC33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BB1E439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551FBB" w:rsidRPr="000549FB" w14:paraId="7D2A1985" w14:textId="77777777" w:rsidTr="00551FBB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C0BD653" w14:textId="3972944F" w:rsidR="00551FBB" w:rsidRPr="000549FB" w:rsidRDefault="00DA3D64" w:rsidP="00551FBB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Production</w:t>
            </w:r>
          </w:p>
        </w:tc>
      </w:tr>
      <w:tr w:rsidR="00DA3D64" w:rsidRPr="000549FB" w14:paraId="16A0E36A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3220EAF" w14:textId="36B5A47E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Montages techniques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C9A23B8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0592303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6A7027DB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5410B43" w14:textId="4228B19D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Préparation de devis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B59D432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02E473F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66E258B7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BB5F2F1" w14:textId="6742B332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Résidences techniques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360774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9C8C961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498E9CFB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9086854" w14:textId="56458CAE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Direction de production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2975402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27E7D03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76368760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F291F31" w14:textId="48B6A520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Direction technique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79EA770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C8A71A4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54BEDC62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4725374" w14:textId="1BCAA78C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Transport et entreposage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0F83CFF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E48AA6C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6F9001C2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5C69DD8" w14:textId="020A41F5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Captation vidéo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FA223F0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A497810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561E0E09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EC3E903" w14:textId="77777777" w:rsidR="00DA3D64" w:rsidRPr="000549FB" w:rsidRDefault="00DA3D64" w:rsidP="00FA7BB7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Régie de spectacle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CEEB90" w14:textId="77777777" w:rsidR="00DA3D64" w:rsidRPr="000549FB" w:rsidRDefault="00DA3D64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92FB421" w14:textId="77777777" w:rsidR="00DA3D64" w:rsidRPr="000549FB" w:rsidRDefault="00DA3D64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3B6B0379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919772A" w14:textId="5C8EE17A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>
              <w:rPr>
                <w:rFonts w:ascii="Bookman Old Style" w:hAnsi="Bookman Old Style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0FD5EC0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328B315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551FBB" w:rsidRPr="000549FB" w14:paraId="1FA49338" w14:textId="0FC85114" w:rsidTr="00551FBB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2DB2105" w14:textId="38D55718" w:rsidR="00551FBB" w:rsidRPr="000549FB" w:rsidRDefault="00DA3D64" w:rsidP="00551FBB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b/>
                <w:sz w:val="18"/>
                <w:szCs w:val="18"/>
                <w:lang w:val="fr-CA"/>
              </w:rPr>
              <w:lastRenderedPageBreak/>
              <w:t>Diffusion</w:t>
            </w:r>
          </w:p>
        </w:tc>
      </w:tr>
      <w:tr w:rsidR="00DA3D64" w:rsidRPr="000549FB" w14:paraId="63D045B1" w14:textId="7B8E6B7E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7B07C20" w14:textId="23D56ED2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Démarchage / Ventes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896949F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1BEC732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6F3E2CC9" w14:textId="2EEC9DE9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80E7E67" w14:textId="1E803719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Vitrines professionnelles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F140CDB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672B7D4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238D196D" w14:textId="3A032518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F490558" w14:textId="0A63FE0A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Sorties et tournées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F5ED137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B2E4D5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6C4F5F64" w14:textId="5B01946C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7153A8B" w14:textId="09B40340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Déplacements et hébergement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473DF6F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6A7D34A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60527130" w14:textId="4F61B8D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C0B76C4" w14:textId="0312CB03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Cahiers de tournée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ED8055D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2FCECB7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51C80880" w14:textId="19C8CD46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D2F1F14" w14:textId="6D950C71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Autres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3C82F37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777A4BC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1BC743FD" w14:textId="77777777" w:rsidTr="00FA7BB7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E9D836A" w14:textId="43A05981" w:rsidR="00DA3D64" w:rsidRPr="000549FB" w:rsidRDefault="00DA3D64" w:rsidP="00FA7BB7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b/>
                <w:sz w:val="18"/>
                <w:szCs w:val="18"/>
                <w:lang w:val="fr-CA"/>
              </w:rPr>
              <w:t>Médiation culturelle</w:t>
            </w:r>
          </w:p>
        </w:tc>
      </w:tr>
      <w:tr w:rsidR="00DA3D64" w:rsidRPr="000549FB" w14:paraId="216BB2CA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6880984" w14:textId="02CCE1BE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Conception d’activités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BE1E72A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46E2AC5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59E71A36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BB6C673" w14:textId="4B533E90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 xml:space="preserve">Logistique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E80629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94151AC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0F8F9822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1E564A8" w14:textId="6C5B213C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Animation d’ateliers et de rencontres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8534F1C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F0EA2FD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43ED3FC6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2CC0A20" w14:textId="303D7A06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Suivis et rapports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AD22D3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51DD124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59056714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FB465C5" w14:textId="4081B6E8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Cahiers pédagogiques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6B12469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4CEB513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3473CB7D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60978DD" w14:textId="77777777" w:rsidR="00DA3D64" w:rsidRPr="000549FB" w:rsidRDefault="00DA3D64" w:rsidP="00FA7BB7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46E9B71" w14:textId="77777777" w:rsidR="00DA3D64" w:rsidRPr="000549FB" w:rsidRDefault="00DA3D64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24DF9C4" w14:textId="77777777" w:rsidR="00DA3D64" w:rsidRPr="000549FB" w:rsidRDefault="00DA3D64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572C13" w:rsidRPr="000549FB" w14:paraId="0B61F898" w14:textId="4C760262" w:rsidTr="00572C13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64643E3" w14:textId="2F675845" w:rsidR="00572C13" w:rsidRPr="000549FB" w:rsidRDefault="00572C13" w:rsidP="00551FBB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Communication</w:t>
            </w:r>
          </w:p>
        </w:tc>
      </w:tr>
      <w:tr w:rsidR="00F00754" w:rsidRPr="000549FB" w14:paraId="08C00D1C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4F85C8E" w14:textId="3984BFFD" w:rsidR="00F00754" w:rsidRPr="000549FB" w:rsidRDefault="00F00754" w:rsidP="00FA7BB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  <w:lang w:val="fr-CA"/>
              </w:rPr>
              <w:t>Reconnaissance de l’organisme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03627E" w14:textId="77777777" w:rsidR="00F00754" w:rsidRPr="000549FB" w:rsidRDefault="00F00754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7E64A5F" w14:textId="77777777" w:rsidR="00F00754" w:rsidRPr="000549FB" w:rsidRDefault="00F00754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37824CA0" w14:textId="3029B606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B566510" w14:textId="740F07FF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Relations de presse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C6FC918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B38E12A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34906753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676BEDD" w14:textId="3AC24D0F" w:rsidR="00DA3D64" w:rsidRPr="000549FB" w:rsidRDefault="00DA3D64" w:rsidP="00FA7BB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</w:rPr>
              <w:t>Réseaux sociaux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484D835" w14:textId="77777777" w:rsidR="00DA3D64" w:rsidRPr="000549FB" w:rsidRDefault="00DA3D64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76764BC" w14:textId="77777777" w:rsidR="00DA3D64" w:rsidRPr="000549FB" w:rsidRDefault="00DA3D64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362EC535" w14:textId="6022F20E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CC264BA" w14:textId="073EECCE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Partenariats médias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89EFBCD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7ACEF35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2C8DCCB5" w14:textId="0061A238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B506503" w14:textId="2AE2DD3C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Production et impression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63FE701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C98E947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77485E5B" w14:textId="513A25B4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93B7C38" w14:textId="3AE26EEC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Événements promotionnels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194A69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EC55B9C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15154E2E" w14:textId="345834C2" w:rsidTr="00551FBB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8BC73" w14:textId="1E955DA5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Outils de mise en marché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25721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36ECBC16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F00754" w:rsidRPr="000549FB" w14:paraId="0679959D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21099E8" w14:textId="77777777" w:rsidR="00F00754" w:rsidRPr="000549FB" w:rsidRDefault="00F00754" w:rsidP="00FA7BB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Billetterie et vente en ligne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1ED1E4B" w14:textId="77777777" w:rsidR="00F00754" w:rsidRPr="000549FB" w:rsidRDefault="00F00754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0AFE1E3" w14:textId="77777777" w:rsidR="00F00754" w:rsidRPr="000549FB" w:rsidRDefault="00F00754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1690C5F0" w14:textId="6BCD7B11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8EB48B8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19A14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4F73A1B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572C13" w:rsidRPr="000549FB" w14:paraId="4A2747C7" w14:textId="5B7CEC42" w:rsidTr="00572C13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28080A2" w14:textId="0E593C86" w:rsidR="00572C13" w:rsidRPr="000549FB" w:rsidRDefault="00572C13" w:rsidP="00551FBB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Administration</w:t>
            </w:r>
          </w:p>
        </w:tc>
      </w:tr>
      <w:tr w:rsidR="00DA3D64" w:rsidRPr="000549FB" w14:paraId="5A519BA1" w14:textId="76D3ACD3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FF97508" w14:textId="3E75F9DF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Planification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00BA8A6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19A2306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1CC40E91" w14:textId="013E6723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7CC5998" w14:textId="79E8E7E7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lastRenderedPageBreak/>
              <w:t>Budgétisation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595BEC3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20767E8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7938DD22" w14:textId="0129FFFC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999BC4F" w14:textId="0C96E5EA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 xml:space="preserve">Recherche de financement public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9D9F280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34E172D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5B755BA0" w14:textId="25DBEEC5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86F8E58" w14:textId="36F9E946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Recherche de financement privé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AB48C40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163BD35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617B7C62" w14:textId="6A5E5239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048E3F0" w14:textId="67912496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Rédaction des demandes de financement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5D4DB9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F8548D9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0F96DD76" w14:textId="77488099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95FB50F" w14:textId="0E2925ED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Préparation des rapports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B1EB26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37A70A2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68F89522" w14:textId="7B3FC4D9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9BAA460" w14:textId="40DF7980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Relation avec les partenaires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840CCAA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86FBC68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15AAE72D" w14:textId="519BBA1F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37E3177" w14:textId="6A643C84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Contrats (négociation et rédaction)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B3C5C3A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E401705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2E29D491" w14:textId="0FC4A121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3EEF66E" w14:textId="1E09F278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Taxes, permis, droits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170C45D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5663127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06A8809D" w14:textId="3C78678E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5CC7BAC" w14:textId="7F6010EE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Informatique et bureautique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0B1236A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22989E0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17B3783B" w14:textId="3E9B47AB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95AB81E" w14:textId="13F915BF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Soutien informatique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8560966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619372C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10DAE12B" w14:textId="70667AD5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B1831BE" w14:textId="5D99A6FA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Achat de fournitures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A393CB6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6833424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2AA4C666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21B82B3" w14:textId="3C44E225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Comptabilité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471CA9F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C76F513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655C888C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1E9647" w14:textId="7443FAE4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Entretien des lieux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9781A0D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F8C5318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A3D64" w:rsidRPr="000549FB" w14:paraId="4A5528B8" w14:textId="2B5FC7DB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171AF9F" w14:textId="767BFC01" w:rsidR="00DA3D64" w:rsidRPr="00181679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Gestion de la paie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16B3ECD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482D80E" w14:textId="77777777" w:rsidR="00DA3D64" w:rsidRPr="000549FB" w:rsidRDefault="00DA3D64" w:rsidP="00DA3D64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461B5411" w14:textId="7AA74D1A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81D13AD" w14:textId="05BC102A" w:rsidR="00181679" w:rsidRPr="00181679" w:rsidRDefault="00551FBB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</w:rPr>
              <w:t>Autre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E888321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F45CB3D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572C13" w:rsidRPr="000549FB" w14:paraId="7580B4DC" w14:textId="3F379C1F" w:rsidTr="00572C13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36D15D2" w14:textId="261B0B46" w:rsidR="00572C13" w:rsidRPr="000549FB" w:rsidRDefault="00572C13" w:rsidP="00551FBB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Autres caractéristiques essentielles</w:t>
            </w:r>
          </w:p>
        </w:tc>
      </w:tr>
      <w:tr w:rsidR="000549FB" w:rsidRPr="000549FB" w14:paraId="48332864" w14:textId="1AEAFAD9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5A75E98" w14:textId="2B726DDE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Gouvernance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0E4E507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3A61D57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73E25E8A" w14:textId="56C06985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A15EEA" w14:textId="5FEDAA13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Conseil d’administration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2C327FF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E9D0822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48939FAE" w14:textId="240A2615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2CB7DBF" w14:textId="652B1AC6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A3A8E8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463B1AC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</w:tbl>
    <w:p w14:paraId="4964DE94" w14:textId="77777777" w:rsidR="00D11A4A" w:rsidRPr="00D67635" w:rsidRDefault="00D11A4A" w:rsidP="00D11A4A">
      <w:pPr>
        <w:rPr>
          <w:rFonts w:ascii="Bookman Old Style" w:hAnsi="Bookman Old Style" w:cstheme="minorHAnsi"/>
          <w:lang w:val="fr-CA"/>
        </w:rPr>
      </w:pPr>
    </w:p>
    <w:sectPr w:rsidR="00D11A4A" w:rsidRPr="00D67635" w:rsidSect="00D676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247" w:right="1440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4B03D" w14:textId="77777777" w:rsidR="004D1918" w:rsidRDefault="004D1918" w:rsidP="00F9537F">
      <w:r>
        <w:separator/>
      </w:r>
    </w:p>
  </w:endnote>
  <w:endnote w:type="continuationSeparator" w:id="0">
    <w:p w14:paraId="79DB8AF9" w14:textId="77777777" w:rsidR="004D1918" w:rsidRDefault="004D1918" w:rsidP="00F9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E8DE3" w14:textId="77777777" w:rsidR="00C035BF" w:rsidRDefault="00C035BF" w:rsidP="00975CB6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F9D456" w14:textId="77777777" w:rsidR="00C035BF" w:rsidRDefault="00C035BF" w:rsidP="00C035B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61B5A" w14:textId="77777777" w:rsidR="00C035BF" w:rsidRPr="00E723AF" w:rsidRDefault="00C035BF" w:rsidP="00975CB6">
    <w:pPr>
      <w:pStyle w:val="Pieddepage"/>
      <w:framePr w:wrap="none" w:vAnchor="text" w:hAnchor="margin" w:xAlign="right" w:y="1"/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</w:pP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begin"/>
    </w: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instrText xml:space="preserve">PAGE  </w:instrText>
    </w: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separate"/>
    </w:r>
    <w:r w:rsidR="008F5835" w:rsidRPr="00E723AF">
      <w:rPr>
        <w:rStyle w:val="Numrodepage"/>
        <w:rFonts w:ascii="Bookman Old Style" w:hAnsi="Bookman Old Style" w:cstheme="minorHAnsi"/>
        <w:noProof/>
        <w:color w:val="2E74B5" w:themeColor="accent5" w:themeShade="BF"/>
        <w:sz w:val="20"/>
        <w:szCs w:val="20"/>
      </w:rPr>
      <w:t>1</w:t>
    </w: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end"/>
    </w:r>
  </w:p>
  <w:p w14:paraId="1ED0E8A0" w14:textId="43E77466" w:rsidR="00C035BF" w:rsidRPr="00D67635" w:rsidRDefault="00D67635" w:rsidP="00D67635">
    <w:pPr>
      <w:pStyle w:val="Pieddepage"/>
      <w:rPr>
        <w:rFonts w:ascii="Bookman Old Style" w:hAnsi="Bookman Old Style"/>
        <w:sz w:val="20"/>
        <w:szCs w:val="20"/>
      </w:rPr>
    </w:pPr>
    <w:r>
      <w:rPr>
        <w:rFonts w:ascii="Bookman Old Style" w:hAnsi="Bookman Old Style"/>
        <w:sz w:val="20"/>
        <w:szCs w:val="20"/>
      </w:rPr>
      <w:t xml:space="preserve">RCAAQ — </w:t>
    </w:r>
    <w:r w:rsidRPr="001407F9">
      <w:rPr>
        <w:rFonts w:ascii="Bookman Old Style" w:hAnsi="Bookman Old Style"/>
        <w:sz w:val="20"/>
        <w:szCs w:val="20"/>
      </w:rPr>
      <w:t>Le Petit Guide orange du partage des ressources et de la mutualisation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A53D5" w14:textId="77777777" w:rsidR="00F00754" w:rsidRDefault="00F0075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0C375" w14:textId="77777777" w:rsidR="004D1918" w:rsidRDefault="004D1918" w:rsidP="00F9537F">
      <w:r>
        <w:separator/>
      </w:r>
    </w:p>
  </w:footnote>
  <w:footnote w:type="continuationSeparator" w:id="0">
    <w:p w14:paraId="0E793E76" w14:textId="77777777" w:rsidR="004D1918" w:rsidRDefault="004D1918" w:rsidP="00F95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CDBC9" w14:textId="77777777" w:rsidR="00F00754" w:rsidRDefault="00F0075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C5B61" w14:textId="57C3FCEE" w:rsidR="00C52813" w:rsidRPr="00D67635" w:rsidRDefault="00D67635" w:rsidP="00D67635">
    <w:pPr>
      <w:pStyle w:val="En-tte"/>
      <w:tabs>
        <w:tab w:val="left" w:pos="4820"/>
      </w:tabs>
      <w:rPr>
        <w:rFonts w:ascii="Bookman Old Style" w:hAnsi="Bookman Old Style" w:cstheme="minorHAnsi"/>
        <w:b/>
        <w:sz w:val="18"/>
        <w:lang w:val="fr-CA"/>
      </w:rPr>
    </w:pPr>
    <w:r w:rsidRPr="00D67635">
      <w:rPr>
        <w:rFonts w:ascii="Bookman Old Style" w:hAnsi="Bookman Old Style" w:cstheme="minorHAnsi"/>
        <w:b/>
        <w:sz w:val="18"/>
        <w:lang w:val="fr-CA"/>
      </w:rPr>
      <w:t xml:space="preserve">Annexe B — Activités ou spécificités à prendre en compte pour l’autoanalyse — </w:t>
    </w:r>
    <w:bookmarkStart w:id="0" w:name="_GoBack"/>
    <w:r w:rsidR="00DA3D64">
      <w:rPr>
        <w:rFonts w:ascii="Bookman Old Style" w:hAnsi="Bookman Old Style" w:cstheme="minorHAnsi"/>
        <w:b/>
        <w:sz w:val="18"/>
        <w:lang w:val="fr-CA"/>
      </w:rPr>
      <w:t>O</w:t>
    </w:r>
    <w:r w:rsidR="00DA3D64" w:rsidRPr="00DA3D64">
      <w:rPr>
        <w:rFonts w:ascii="Bookman Old Style" w:hAnsi="Bookman Old Style" w:cstheme="minorHAnsi"/>
        <w:b/>
        <w:sz w:val="18"/>
        <w:lang w:val="fr-CA"/>
      </w:rPr>
      <w:t>rganisme de création/production</w:t>
    </w:r>
    <w:r w:rsidR="00DA3D64">
      <w:rPr>
        <w:rFonts w:ascii="Bookman Old Style" w:hAnsi="Bookman Old Style" w:cstheme="minorHAnsi"/>
        <w:b/>
        <w:sz w:val="18"/>
        <w:lang w:val="fr-CA"/>
      </w:rPr>
      <w:t xml:space="preserve"> en arts de la scène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2DCD1" w14:textId="77777777" w:rsidR="00F00754" w:rsidRDefault="00F0075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D5966"/>
    <w:multiLevelType w:val="multilevel"/>
    <w:tmpl w:val="260E5C96"/>
    <w:styleLink w:val="CaroDocListepuce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A4A"/>
    <w:rsid w:val="000207BE"/>
    <w:rsid w:val="00030E3A"/>
    <w:rsid w:val="00034F43"/>
    <w:rsid w:val="000549FB"/>
    <w:rsid w:val="00055E25"/>
    <w:rsid w:val="0007286C"/>
    <w:rsid w:val="0008092F"/>
    <w:rsid w:val="00091F8A"/>
    <w:rsid w:val="00092AA0"/>
    <w:rsid w:val="0009413E"/>
    <w:rsid w:val="00096DD5"/>
    <w:rsid w:val="000A1AF8"/>
    <w:rsid w:val="000B1176"/>
    <w:rsid w:val="000B1670"/>
    <w:rsid w:val="000B4847"/>
    <w:rsid w:val="000D64AB"/>
    <w:rsid w:val="000E3641"/>
    <w:rsid w:val="000E6CCD"/>
    <w:rsid w:val="00107A09"/>
    <w:rsid w:val="00125BF8"/>
    <w:rsid w:val="00130864"/>
    <w:rsid w:val="00144DD7"/>
    <w:rsid w:val="00145910"/>
    <w:rsid w:val="001621F7"/>
    <w:rsid w:val="00162D76"/>
    <w:rsid w:val="00166777"/>
    <w:rsid w:val="00167ED2"/>
    <w:rsid w:val="00181679"/>
    <w:rsid w:val="00187AF8"/>
    <w:rsid w:val="001956C2"/>
    <w:rsid w:val="00196465"/>
    <w:rsid w:val="001A0A15"/>
    <w:rsid w:val="001B4FE1"/>
    <w:rsid w:val="001D299F"/>
    <w:rsid w:val="001D647B"/>
    <w:rsid w:val="001F0DC0"/>
    <w:rsid w:val="001F4BF9"/>
    <w:rsid w:val="00205293"/>
    <w:rsid w:val="002078BD"/>
    <w:rsid w:val="00216F0D"/>
    <w:rsid w:val="002245E1"/>
    <w:rsid w:val="00241A51"/>
    <w:rsid w:val="00250591"/>
    <w:rsid w:val="0025298F"/>
    <w:rsid w:val="00260ACB"/>
    <w:rsid w:val="00266D23"/>
    <w:rsid w:val="002720DC"/>
    <w:rsid w:val="002B0027"/>
    <w:rsid w:val="002C7B63"/>
    <w:rsid w:val="002E061E"/>
    <w:rsid w:val="003049F3"/>
    <w:rsid w:val="00307AE0"/>
    <w:rsid w:val="0032061A"/>
    <w:rsid w:val="0032250D"/>
    <w:rsid w:val="00332DDF"/>
    <w:rsid w:val="003537E4"/>
    <w:rsid w:val="003564FF"/>
    <w:rsid w:val="003638A0"/>
    <w:rsid w:val="003648DE"/>
    <w:rsid w:val="0036615C"/>
    <w:rsid w:val="003A6156"/>
    <w:rsid w:val="003B01E2"/>
    <w:rsid w:val="003B2724"/>
    <w:rsid w:val="003C0A6A"/>
    <w:rsid w:val="003C3707"/>
    <w:rsid w:val="003D7E7B"/>
    <w:rsid w:val="003E15B5"/>
    <w:rsid w:val="003E4848"/>
    <w:rsid w:val="003E606C"/>
    <w:rsid w:val="003E7669"/>
    <w:rsid w:val="003F0180"/>
    <w:rsid w:val="003F15EC"/>
    <w:rsid w:val="00413F5F"/>
    <w:rsid w:val="004157EE"/>
    <w:rsid w:val="00423B23"/>
    <w:rsid w:val="00440B97"/>
    <w:rsid w:val="00465B8C"/>
    <w:rsid w:val="00475617"/>
    <w:rsid w:val="00481A48"/>
    <w:rsid w:val="004D0F53"/>
    <w:rsid w:val="004D1918"/>
    <w:rsid w:val="004D3AF1"/>
    <w:rsid w:val="004E7EA5"/>
    <w:rsid w:val="004F3FAB"/>
    <w:rsid w:val="004F55E8"/>
    <w:rsid w:val="004F5AE2"/>
    <w:rsid w:val="00500FAD"/>
    <w:rsid w:val="00502D47"/>
    <w:rsid w:val="00505466"/>
    <w:rsid w:val="00506248"/>
    <w:rsid w:val="00513A30"/>
    <w:rsid w:val="00523449"/>
    <w:rsid w:val="005355A3"/>
    <w:rsid w:val="005357C6"/>
    <w:rsid w:val="005379FC"/>
    <w:rsid w:val="00545EF6"/>
    <w:rsid w:val="00551FBB"/>
    <w:rsid w:val="00556096"/>
    <w:rsid w:val="00556827"/>
    <w:rsid w:val="005634CD"/>
    <w:rsid w:val="00563E21"/>
    <w:rsid w:val="00572C13"/>
    <w:rsid w:val="0058503E"/>
    <w:rsid w:val="0058622A"/>
    <w:rsid w:val="0059577C"/>
    <w:rsid w:val="005A3FCA"/>
    <w:rsid w:val="005A69A5"/>
    <w:rsid w:val="005B0646"/>
    <w:rsid w:val="005B0C46"/>
    <w:rsid w:val="005D099F"/>
    <w:rsid w:val="005D6E57"/>
    <w:rsid w:val="005E760D"/>
    <w:rsid w:val="00604722"/>
    <w:rsid w:val="00605512"/>
    <w:rsid w:val="00620221"/>
    <w:rsid w:val="00620D13"/>
    <w:rsid w:val="006235C2"/>
    <w:rsid w:val="006318F5"/>
    <w:rsid w:val="00636E23"/>
    <w:rsid w:val="00651D7E"/>
    <w:rsid w:val="00655632"/>
    <w:rsid w:val="00660662"/>
    <w:rsid w:val="00660CA3"/>
    <w:rsid w:val="006655CB"/>
    <w:rsid w:val="00672533"/>
    <w:rsid w:val="00676C9A"/>
    <w:rsid w:val="00676ECB"/>
    <w:rsid w:val="00686A25"/>
    <w:rsid w:val="00693C75"/>
    <w:rsid w:val="006A248A"/>
    <w:rsid w:val="006A4F10"/>
    <w:rsid w:val="006C4EAF"/>
    <w:rsid w:val="006D3364"/>
    <w:rsid w:val="006D377A"/>
    <w:rsid w:val="006D385F"/>
    <w:rsid w:val="006D75DB"/>
    <w:rsid w:val="006E357D"/>
    <w:rsid w:val="006F3465"/>
    <w:rsid w:val="006F3C58"/>
    <w:rsid w:val="006F6990"/>
    <w:rsid w:val="0070092A"/>
    <w:rsid w:val="00706D9A"/>
    <w:rsid w:val="00710C81"/>
    <w:rsid w:val="00713E40"/>
    <w:rsid w:val="00720321"/>
    <w:rsid w:val="00724A28"/>
    <w:rsid w:val="00733082"/>
    <w:rsid w:val="00762097"/>
    <w:rsid w:val="00762AD3"/>
    <w:rsid w:val="00766ADD"/>
    <w:rsid w:val="00773682"/>
    <w:rsid w:val="00774ECA"/>
    <w:rsid w:val="0078311B"/>
    <w:rsid w:val="00786EBB"/>
    <w:rsid w:val="0079167E"/>
    <w:rsid w:val="00794904"/>
    <w:rsid w:val="007A30C9"/>
    <w:rsid w:val="007B2F77"/>
    <w:rsid w:val="007E7669"/>
    <w:rsid w:val="007F0519"/>
    <w:rsid w:val="007F688D"/>
    <w:rsid w:val="007F7D83"/>
    <w:rsid w:val="00802571"/>
    <w:rsid w:val="00803425"/>
    <w:rsid w:val="008061B1"/>
    <w:rsid w:val="00811F93"/>
    <w:rsid w:val="008166D5"/>
    <w:rsid w:val="00822D7E"/>
    <w:rsid w:val="00831D09"/>
    <w:rsid w:val="00852DF5"/>
    <w:rsid w:val="00861779"/>
    <w:rsid w:val="008837C0"/>
    <w:rsid w:val="008863D6"/>
    <w:rsid w:val="008871EA"/>
    <w:rsid w:val="008B2376"/>
    <w:rsid w:val="008B476F"/>
    <w:rsid w:val="008C075D"/>
    <w:rsid w:val="008D2141"/>
    <w:rsid w:val="008D6166"/>
    <w:rsid w:val="008D6AA9"/>
    <w:rsid w:val="008D6CD6"/>
    <w:rsid w:val="008E02D1"/>
    <w:rsid w:val="008E0544"/>
    <w:rsid w:val="008F4619"/>
    <w:rsid w:val="008F5835"/>
    <w:rsid w:val="009129B6"/>
    <w:rsid w:val="00913B1F"/>
    <w:rsid w:val="00925707"/>
    <w:rsid w:val="00947745"/>
    <w:rsid w:val="00985AF3"/>
    <w:rsid w:val="009939DC"/>
    <w:rsid w:val="009A5CD5"/>
    <w:rsid w:val="009C4F30"/>
    <w:rsid w:val="009C549B"/>
    <w:rsid w:val="009D16FD"/>
    <w:rsid w:val="009E3EAE"/>
    <w:rsid w:val="00A10168"/>
    <w:rsid w:val="00A267F7"/>
    <w:rsid w:val="00A32A30"/>
    <w:rsid w:val="00A35BCA"/>
    <w:rsid w:val="00A36823"/>
    <w:rsid w:val="00A36DF4"/>
    <w:rsid w:val="00A5691A"/>
    <w:rsid w:val="00A57182"/>
    <w:rsid w:val="00A60C3B"/>
    <w:rsid w:val="00A644A7"/>
    <w:rsid w:val="00A935AD"/>
    <w:rsid w:val="00A94C9D"/>
    <w:rsid w:val="00A951C8"/>
    <w:rsid w:val="00AA4665"/>
    <w:rsid w:val="00AA7FEE"/>
    <w:rsid w:val="00AC358D"/>
    <w:rsid w:val="00AC3E20"/>
    <w:rsid w:val="00AC431F"/>
    <w:rsid w:val="00AC6E44"/>
    <w:rsid w:val="00AD7173"/>
    <w:rsid w:val="00AF06EC"/>
    <w:rsid w:val="00AF07D9"/>
    <w:rsid w:val="00AF61CA"/>
    <w:rsid w:val="00B05F2D"/>
    <w:rsid w:val="00B15920"/>
    <w:rsid w:val="00B52C92"/>
    <w:rsid w:val="00B56E5D"/>
    <w:rsid w:val="00B60AF3"/>
    <w:rsid w:val="00B800D3"/>
    <w:rsid w:val="00B949EE"/>
    <w:rsid w:val="00B95E93"/>
    <w:rsid w:val="00BA1346"/>
    <w:rsid w:val="00BA535D"/>
    <w:rsid w:val="00BD680E"/>
    <w:rsid w:val="00BF6B8C"/>
    <w:rsid w:val="00BF7810"/>
    <w:rsid w:val="00C01137"/>
    <w:rsid w:val="00C035BF"/>
    <w:rsid w:val="00C2116B"/>
    <w:rsid w:val="00C25A47"/>
    <w:rsid w:val="00C52813"/>
    <w:rsid w:val="00C53815"/>
    <w:rsid w:val="00C53D3C"/>
    <w:rsid w:val="00C669FE"/>
    <w:rsid w:val="00C72AB9"/>
    <w:rsid w:val="00C8357B"/>
    <w:rsid w:val="00CA0664"/>
    <w:rsid w:val="00CA07D2"/>
    <w:rsid w:val="00CA08FF"/>
    <w:rsid w:val="00CA66E7"/>
    <w:rsid w:val="00CA69DB"/>
    <w:rsid w:val="00CB67C9"/>
    <w:rsid w:val="00CC2B49"/>
    <w:rsid w:val="00CD2A96"/>
    <w:rsid w:val="00CD2E4D"/>
    <w:rsid w:val="00CD5090"/>
    <w:rsid w:val="00CD58B0"/>
    <w:rsid w:val="00CE308A"/>
    <w:rsid w:val="00CE4711"/>
    <w:rsid w:val="00CF14CC"/>
    <w:rsid w:val="00CF32A3"/>
    <w:rsid w:val="00D07BEC"/>
    <w:rsid w:val="00D104AA"/>
    <w:rsid w:val="00D11A4A"/>
    <w:rsid w:val="00D13FD8"/>
    <w:rsid w:val="00D42DF6"/>
    <w:rsid w:val="00D4555B"/>
    <w:rsid w:val="00D50A8F"/>
    <w:rsid w:val="00D52C01"/>
    <w:rsid w:val="00D614F4"/>
    <w:rsid w:val="00D61E8D"/>
    <w:rsid w:val="00D63952"/>
    <w:rsid w:val="00D655FE"/>
    <w:rsid w:val="00D67635"/>
    <w:rsid w:val="00D74854"/>
    <w:rsid w:val="00D808BA"/>
    <w:rsid w:val="00D8472C"/>
    <w:rsid w:val="00D970F8"/>
    <w:rsid w:val="00DA2536"/>
    <w:rsid w:val="00DA3D64"/>
    <w:rsid w:val="00DB6205"/>
    <w:rsid w:val="00DC189C"/>
    <w:rsid w:val="00DC1BE7"/>
    <w:rsid w:val="00DD65B7"/>
    <w:rsid w:val="00DD6726"/>
    <w:rsid w:val="00DD6FA1"/>
    <w:rsid w:val="00DF31AA"/>
    <w:rsid w:val="00E037DE"/>
    <w:rsid w:val="00E0726A"/>
    <w:rsid w:val="00E1109C"/>
    <w:rsid w:val="00E14D59"/>
    <w:rsid w:val="00E167F6"/>
    <w:rsid w:val="00E260E7"/>
    <w:rsid w:val="00E30734"/>
    <w:rsid w:val="00E3255D"/>
    <w:rsid w:val="00E348AC"/>
    <w:rsid w:val="00E723AF"/>
    <w:rsid w:val="00E73318"/>
    <w:rsid w:val="00E75208"/>
    <w:rsid w:val="00E75839"/>
    <w:rsid w:val="00E941F9"/>
    <w:rsid w:val="00EB76B0"/>
    <w:rsid w:val="00EC0586"/>
    <w:rsid w:val="00EF5C1D"/>
    <w:rsid w:val="00EF5CE1"/>
    <w:rsid w:val="00EF686C"/>
    <w:rsid w:val="00EF7151"/>
    <w:rsid w:val="00F00754"/>
    <w:rsid w:val="00F055C6"/>
    <w:rsid w:val="00F05986"/>
    <w:rsid w:val="00F124DF"/>
    <w:rsid w:val="00F14C39"/>
    <w:rsid w:val="00F23FFF"/>
    <w:rsid w:val="00F42D42"/>
    <w:rsid w:val="00F449AD"/>
    <w:rsid w:val="00F46EEA"/>
    <w:rsid w:val="00F75930"/>
    <w:rsid w:val="00F9537F"/>
    <w:rsid w:val="00FB1149"/>
    <w:rsid w:val="00FC022B"/>
    <w:rsid w:val="00FC2E9E"/>
    <w:rsid w:val="00FE476E"/>
    <w:rsid w:val="00FE646E"/>
    <w:rsid w:val="00FE7EE9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94DD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aroDocListepuces">
    <w:name w:val="CaroDoc_Liste_puces"/>
    <w:basedOn w:val="Aucuneliste"/>
    <w:uiPriority w:val="99"/>
    <w:rsid w:val="00B800D3"/>
    <w:pPr>
      <w:numPr>
        <w:numId w:val="1"/>
      </w:numPr>
    </w:pPr>
  </w:style>
  <w:style w:type="table" w:styleId="Grilledutableau">
    <w:name w:val="Table Grid"/>
    <w:basedOn w:val="TableauNormal"/>
    <w:uiPriority w:val="39"/>
    <w:rsid w:val="00D1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F9537F"/>
  </w:style>
  <w:style w:type="paragraph" w:styleId="Pieddepage">
    <w:name w:val="footer"/>
    <w:basedOn w:val="Normal"/>
    <w:link w:val="Pieddepag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537F"/>
  </w:style>
  <w:style w:type="character" w:styleId="Numrodepage">
    <w:name w:val="page number"/>
    <w:basedOn w:val="Policepardfaut"/>
    <w:uiPriority w:val="99"/>
    <w:semiHidden/>
    <w:unhideWhenUsed/>
    <w:rsid w:val="00C03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276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Krump</dc:creator>
  <cp:keywords/>
  <dc:description/>
  <cp:lastModifiedBy>George Krump</cp:lastModifiedBy>
  <cp:revision>12</cp:revision>
  <cp:lastPrinted>2019-02-26T10:39:00Z</cp:lastPrinted>
  <dcterms:created xsi:type="dcterms:W3CDTF">2019-05-01T18:41:00Z</dcterms:created>
  <dcterms:modified xsi:type="dcterms:W3CDTF">2019-09-17T20:41:00Z</dcterms:modified>
  <cp:category/>
</cp:coreProperties>
</file>